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0864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2602/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(резолютивная часть постановления 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оглашена 10.06.2026)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Бордунов М.Б., находящийся по адресу: ХМАО-Югра, г. Сургут, ул. Гагарина, д. 9, каб.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Ситникова В.Ю., защитника Медведева А.Е.,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дело об административном правонарушении, предусмотренном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Ситникова Валерия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 1 ст. 12.26 КоАП РФ,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Ситников В.Ю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22.04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eastAsia="Times New Roman" w:hAnsi="Times New Roman" w:cs="Times New Roman"/>
          <w:sz w:val="28"/>
          <w:szCs w:val="28"/>
        </w:rPr>
        <w:t>уты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8"/>
        </w:rPr>
        <w:t>34 км автодороги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«Сургут- Нижневартовск», 44 км до п. Солнечный,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водителем и управляя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 </w:t>
      </w:r>
      <w:r>
        <w:rPr>
          <w:rStyle w:val="cat-UserDefinedgrp-39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опьянения, 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отсутствии признаков уголовно наказуемого деяния, в нарушение п.2.3.2 Правил дорожного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движения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Ситников В.Ю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судебно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пояснил, что возвращался с г.Мегиона в 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своем автомобиле</w:t>
      </w:r>
      <w:r>
        <w:rPr>
          <w:rFonts w:ascii="Times New Roman" w:eastAsia="Times New Roman" w:hAnsi="Times New Roman" w:cs="Times New Roman"/>
          <w:sz w:val="28"/>
          <w:szCs w:val="28"/>
        </w:rPr>
        <w:t>. По дороге его остановили сотрудники ГАИ, спрашивали есть ли у него знакомые в ГАИ, на что он ответил, что нет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Далее они сказали, что у него красное лицо и необходимо пройти освидетельствование. Сотрудники сказали ему, что для него лучше сразу отказать от освидетельствования, а в суде ему дадут штраф и отпустят. Он первый раз оказался в такой ситуации и растерялся. Он согласился с сотрудниками ГАИ и отказался от прохождения медицинского освидетельствования, подписал все протоколы. Когда его отпустили, он позвонил своему знакомому и тот сказал ему, что ему не нужно было отказываться и сейчас ему срочно нужно самому пройти освидетельствование в ПНД, что 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сделал. При прохождении </w:t>
      </w:r>
      <w:r>
        <w:rPr>
          <w:rFonts w:ascii="Times New Roman" w:eastAsia="Times New Roman" w:hAnsi="Times New Roman" w:cs="Times New Roman"/>
          <w:sz w:val="28"/>
          <w:szCs w:val="28"/>
        </w:rPr>
        <w:t>медицинского освидетельствования у него состояние опьянения установлено не было.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 Медведев А.Е. в судебном заседании поддержал позицию Ситникова В.Ю., обратил внимание суда на неправильные действия сотрудников ГАИ, которые неверно ориентировали Ситникова В.Ю., не разъяснили ему последствия отказа от прохождения медицинского освидетельствования. Просил приобщить к материалам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от 22.04.2026, согласно которому у Ситникова В.Ю. состояние опьянения не установлено. </w:t>
      </w:r>
      <w:r>
        <w:rPr>
          <w:rFonts w:ascii="Times New Roman" w:eastAsia="Times New Roman" w:hAnsi="Times New Roman" w:cs="Times New Roman"/>
          <w:sz w:val="28"/>
          <w:szCs w:val="28"/>
        </w:rPr>
        <w:t>Считает, что в действиях Ситникова В.Ю. отсутствует состав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заслушав Ситникова В.Ю., его защитника, суд пришел к следующим выводам.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1090 водитель </w:t>
      </w:r>
      <w:hyperlink w:anchor="sub_1002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механического транспортного средства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24.1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ч.1 ст. 12.26 КоАП РФ, представлены следующие документы: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22.04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 В.Ю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22.04.2026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час. </w:t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8"/>
        </w:rPr>
        <w:t>34 км автодороги «Сургут- Нижневартовск», 44 км до п. Солнечный,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водителем и управляя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 </w:t>
      </w:r>
      <w:r>
        <w:rPr>
          <w:rStyle w:val="cat-UserDefinedgrp-40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опьянения, 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отсутствии признаков уголовно наказуемого деяния, в нарушение п.2.3.2 Правил дорожного </w:t>
      </w:r>
      <w:r>
        <w:rPr>
          <w:rFonts w:ascii="Times New Roman" w:eastAsia="Times New Roman" w:hAnsi="Times New Roman" w:cs="Times New Roman"/>
          <w:sz w:val="28"/>
          <w:szCs w:val="28"/>
        </w:rPr>
        <w:t>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8"/>
          <w:szCs w:val="28"/>
        </w:rPr>
        <w:t>22.04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 В.Ю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был отстранен от управления транспортным средством, поскольку управлял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т/с с признаками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041465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22.04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 В.Ю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отказался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т прохождения медицинского освидетельс</w:t>
      </w:r>
      <w:r>
        <w:rPr>
          <w:rFonts w:ascii="Times New Roman" w:eastAsia="Times New Roman" w:hAnsi="Times New Roman" w:cs="Times New Roman"/>
          <w:sz w:val="28"/>
          <w:szCs w:val="28"/>
        </w:rPr>
        <w:t>твования на состояние опьянения;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задержания транспортного средства от </w:t>
      </w:r>
      <w:r>
        <w:rPr>
          <w:rFonts w:ascii="Times New Roman" w:eastAsia="Times New Roman" w:hAnsi="Times New Roman" w:cs="Times New Roman"/>
          <w:sz w:val="28"/>
          <w:szCs w:val="28"/>
        </w:rPr>
        <w:t>22.04</w:t>
      </w:r>
      <w:r>
        <w:rPr>
          <w:rFonts w:ascii="Times New Roman" w:eastAsia="Times New Roman" w:hAnsi="Times New Roman" w:cs="Times New Roman"/>
          <w:sz w:val="28"/>
          <w:szCs w:val="28"/>
        </w:rPr>
        <w:t>.2026;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объяснения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В.Ю</w:t>
      </w:r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- рапорт инспе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ктора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ДПС 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>, в котором изложены обстоятельства административного правонарушения;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 фотография ВУ и свидетельства о регистрации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карточка операций с в/у;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учета транспортного средства;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видеозапись и </w:t>
      </w:r>
      <w:r>
        <w:rPr>
          <w:rFonts w:ascii="Times New Roman" w:eastAsia="Times New Roman" w:hAnsi="Times New Roman" w:cs="Times New Roman"/>
          <w:sz w:val="28"/>
          <w:szCs w:val="28"/>
        </w:rPr>
        <w:t>другие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Вопреки доводам Ситникова В.Ю. и его защитника, суд не усматривает оснований для прекращения дела об административном правонарушении в связи с отсутствием состава административного правонарушения, поскольку в судебном заседании объективно установлено и подтверждено самим Ситниковым В.Ю., что он являясь водителем транспортного средства, не выполнил законное требование уполномоченного лица о прохождении медицинского освидетельствования на состояние опьянения.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исследованным в судебном заседании материалам дела, у Ситникова В.Ю. был обнаружен признак опьянения в виде резкого изменения окраски кожных покровов лица, на основании которого он был законно и обоснованно отстранен от управления транспортным средством. Далее в связи с отказом Ситникова В.Ю. проходить освидетельствование на состояние алкогольного опьянения при помощи прибора, он был законно и обоснованно направлен сотрудником ГАИ для прохождения медицинского освидетельствования на состояние опьянения в медицинскую организацию, от которого он также отказался, </w:t>
      </w:r>
      <w:r>
        <w:rPr>
          <w:rFonts w:ascii="Times New Roman" w:eastAsia="Times New Roman" w:hAnsi="Times New Roman" w:cs="Times New Roman"/>
          <w:sz w:val="28"/>
          <w:szCs w:val="28"/>
        </w:rPr>
        <w:t>собственноручно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произведя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соответствующую запись и поставив свою подпись в протоколе о направлении на медицинское освидетельствование на состояние опьянения. Данный факт также зафиксирован под видеозапись.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Состав административного правонарушения, предусмотренного ч.1 ст.12.26 КоАП РФ, является формальным и считается оконченным с момента отказа водителя транспортного средства от прохождения медицинского освидетельствования на состояние опьянения, заявленного уполномоченному должностному лицу.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этом последующее самостоятельное прохождение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освидетельствования на состояние 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ьянения в медицинской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спустя некоторое время, в данном случае по истечении более трех часов, никаким образом не влияют на состав вышеуказанного административного правонарушения и его квалификацию, и как следствие, не имеют для суда никакого юридического значения.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этой связи, представленный суду акт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медицинского освидетельствования на состояние опьянения от 22.04.2026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№002041 суд оставляет без внимания, поскольку он никаким образом не отражает в каком именно состоянии находился водитель Ситников В.Ю. в момент его остановки сотрудниками ГАИ, а также в момент его направления на медицинское освидетельствование.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Доводы защитника о том, что сотрудники ГАИ неверно ориентировали Ситникова В.Ю. на отказ от прохождения медицинского освидетельствования,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том, что не разъяснили ему последствия такого отказа, суд находит несостоятельными, поскольку сотрудники полиции не обязаны разъяснять водителям последствия невыполнения ими своих обязанностей. Ситников В.Ю., в свою очередь, являясь совершеннолетним, полностью дееспособным гражданином, прошедшим специальную подготовку, сдавшим государственный экзамен и допущенным к управлению транспортными средствами, являющимися источниками повышенной опасности, должен знать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права и обязанности водителя транспортного средства, закрепленные в Правилах дорожного движения.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исследовании представленной в материалах дела видеозаписи процедуры отстранения от управления транспортным средством, а также оформления административного материала, суд не усмотрел каких-либо нарушений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Ситникова В.Ю. </w:t>
      </w:r>
      <w:r>
        <w:rPr>
          <w:rFonts w:ascii="Times New Roman" w:eastAsia="Times New Roman" w:hAnsi="Times New Roman" w:cs="Times New Roman"/>
          <w:sz w:val="28"/>
          <w:szCs w:val="28"/>
        </w:rPr>
        <w:t>со стороны сотрудников ГАИ.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12.26 КоАП РФ.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1 ст. 12.26 КоАП РФ – невыполнение водителем транспортного средства законного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должностного лица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 прохождении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медицинского освидетельствования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 состояние опьянения, если такие действия (бездействия) не содержат уголовно наказуемого деяния.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смягчающих административную ответственность, согласно ст. 4.2 КоАП РФ, судом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Ситникова Валерия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 1 ст. 12.26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</w:rPr>
        <w:t>сорока пяти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с лишением права управления транспортными средствами сроком на 1 (один) год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шес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>) месяцев.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сдать водительское удостоверение и все другие имеющиеся удостоверения, предоставляющие право управления транспортными средствами, в </w:t>
      </w:r>
      <w:r>
        <w:rPr>
          <w:rFonts w:ascii="Times New Roman" w:eastAsia="Times New Roman" w:hAnsi="Times New Roman" w:cs="Times New Roman"/>
          <w:sz w:val="28"/>
          <w:szCs w:val="28"/>
        </w:rPr>
        <w:t>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уклонения от сдачи документов,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Сургутский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>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я судебного участка № 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0864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>номер счета получателя платежа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 8 УГУ Банка России // УФК по ХМАО-Югре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 БИК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007162163; ОКТМО 718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6 000; ИНН 860 101 0390; КПП 860 101 001;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кор./сч. 40102810245370000007. Получатель: УФК по ХМАО-Югре (УМВД России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>);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</w:t>
      </w:r>
      <w:r>
        <w:rPr>
          <w:rFonts w:ascii="Times New Roman" w:eastAsia="Times New Roman" w:hAnsi="Times New Roman" w:cs="Times New Roman"/>
          <w:sz w:val="20"/>
          <w:szCs w:val="20"/>
        </w:rPr>
        <w:t>60</w:t>
      </w:r>
      <w:r>
        <w:rPr>
          <w:rFonts w:ascii="Times New Roman" w:eastAsia="Times New Roman" w:hAnsi="Times New Roman" w:cs="Times New Roman"/>
          <w:sz w:val="20"/>
          <w:szCs w:val="20"/>
        </w:rPr>
        <w:t>74</w:t>
      </w:r>
      <w:r>
        <w:rPr>
          <w:rFonts w:ascii="Times New Roman" w:eastAsia="Times New Roman" w:hAnsi="Times New Roman" w:cs="Times New Roman"/>
          <w:sz w:val="20"/>
          <w:szCs w:val="20"/>
        </w:rPr>
        <w:t>000</w:t>
      </w:r>
      <w:r>
        <w:rPr>
          <w:rFonts w:ascii="Times New Roman" w:eastAsia="Times New Roman" w:hAnsi="Times New Roman" w:cs="Times New Roman"/>
          <w:sz w:val="20"/>
          <w:szCs w:val="20"/>
        </w:rPr>
        <w:t>4121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Штраф подлежит оплате в течение 60 дней, копия квитанции предоставляется в каб.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39rplc-21">
    <w:name w:val="cat-UserDefined grp-39 rplc-21"/>
    <w:basedOn w:val="DefaultParagraphFont"/>
  </w:style>
  <w:style w:type="character" w:customStyle="1" w:styleId="cat-UserDefinedgrp-40rplc-42">
    <w:name w:val="cat-UserDefined grp-40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1" TargetMode="Externa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